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7A" w:rsidRPr="0050007A" w:rsidRDefault="0050007A" w:rsidP="0050007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2"/>
          <w:szCs w:val="22"/>
        </w:rPr>
      </w:pPr>
      <w:r w:rsidRPr="0050007A">
        <w:rPr>
          <w:sz w:val="22"/>
          <w:szCs w:val="22"/>
        </w:rPr>
        <w:t>Оповещение о начале общественных обсуждений</w:t>
      </w:r>
    </w:p>
    <w:p w:rsidR="0050007A" w:rsidRPr="0050007A" w:rsidRDefault="0050007A" w:rsidP="0050007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2"/>
          <w:szCs w:val="22"/>
        </w:rPr>
      </w:pPr>
    </w:p>
    <w:p w:rsidR="0050007A" w:rsidRPr="0050007A" w:rsidRDefault="0050007A" w:rsidP="0050007A">
      <w:pPr>
        <w:ind w:firstLine="708"/>
        <w:jc w:val="both"/>
        <w:rPr>
          <w:sz w:val="22"/>
          <w:szCs w:val="22"/>
        </w:rPr>
      </w:pPr>
      <w:r w:rsidRPr="0050007A">
        <w:rPr>
          <w:bCs/>
          <w:sz w:val="22"/>
          <w:szCs w:val="22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50007A">
        <w:rPr>
          <w:sz w:val="22"/>
          <w:szCs w:val="22"/>
        </w:rPr>
        <w:t xml:space="preserve">разрешения на отклонение от предельных параметров разрешенного строительства объекта торговли (торговый центр) на земельном участке площадью 129 </w:t>
      </w:r>
      <w:proofErr w:type="spellStart"/>
      <w:r w:rsidRPr="0050007A">
        <w:rPr>
          <w:sz w:val="22"/>
          <w:szCs w:val="22"/>
        </w:rPr>
        <w:t>кв</w:t>
      </w:r>
      <w:proofErr w:type="gramStart"/>
      <w:r w:rsidRPr="0050007A">
        <w:rPr>
          <w:sz w:val="22"/>
          <w:szCs w:val="22"/>
        </w:rPr>
        <w:t>.м</w:t>
      </w:r>
      <w:proofErr w:type="spellEnd"/>
      <w:proofErr w:type="gramEnd"/>
      <w:r w:rsidRPr="0050007A">
        <w:rPr>
          <w:sz w:val="22"/>
          <w:szCs w:val="22"/>
        </w:rPr>
        <w:t xml:space="preserve"> с кадастровым номером 29:22:050405:2208, расположенном в Ломоносовском территориальном округе г.Архангельска по </w:t>
      </w:r>
      <w:proofErr w:type="spellStart"/>
      <w:r w:rsidRPr="0050007A">
        <w:rPr>
          <w:sz w:val="22"/>
          <w:szCs w:val="22"/>
        </w:rPr>
        <w:t>пр</w:t>
      </w:r>
      <w:proofErr w:type="gramStart"/>
      <w:r w:rsidRPr="0050007A">
        <w:rPr>
          <w:sz w:val="22"/>
          <w:szCs w:val="22"/>
        </w:rPr>
        <w:t>.М</w:t>
      </w:r>
      <w:proofErr w:type="gramEnd"/>
      <w:r w:rsidRPr="0050007A">
        <w:rPr>
          <w:sz w:val="22"/>
          <w:szCs w:val="22"/>
        </w:rPr>
        <w:t>осковскому</w:t>
      </w:r>
      <w:proofErr w:type="spellEnd"/>
      <w:r w:rsidRPr="0050007A">
        <w:rPr>
          <w:sz w:val="22"/>
          <w:szCs w:val="22"/>
        </w:rPr>
        <w:t xml:space="preserve"> - ул. Павла Усова:</w:t>
      </w:r>
    </w:p>
    <w:p w:rsidR="0050007A" w:rsidRPr="0050007A" w:rsidRDefault="0050007A" w:rsidP="0050007A">
      <w:pPr>
        <w:ind w:firstLine="709"/>
        <w:jc w:val="both"/>
        <w:rPr>
          <w:spacing w:val="1"/>
          <w:sz w:val="22"/>
          <w:szCs w:val="22"/>
        </w:rPr>
      </w:pPr>
      <w:r w:rsidRPr="0050007A">
        <w:rPr>
          <w:spacing w:val="1"/>
          <w:sz w:val="22"/>
          <w:szCs w:val="22"/>
        </w:rPr>
        <w:t>уменьшение доли озелененной территории земельного участка до 1 процента.</w:t>
      </w:r>
    </w:p>
    <w:p w:rsidR="0050007A" w:rsidRPr="0050007A" w:rsidRDefault="0050007A" w:rsidP="0050007A">
      <w:pPr>
        <w:ind w:firstLine="708"/>
        <w:jc w:val="both"/>
        <w:rPr>
          <w:rFonts w:eastAsiaTheme="minorHAnsi"/>
          <w:bCs/>
          <w:sz w:val="22"/>
          <w:szCs w:val="22"/>
        </w:rPr>
      </w:pPr>
      <w:r w:rsidRPr="0050007A">
        <w:rPr>
          <w:bCs/>
          <w:sz w:val="22"/>
          <w:szCs w:val="22"/>
        </w:rPr>
        <w:t xml:space="preserve">Общественные обсуждения </w:t>
      </w:r>
      <w:r w:rsidRPr="0050007A">
        <w:rPr>
          <w:sz w:val="22"/>
          <w:szCs w:val="22"/>
        </w:rPr>
        <w:t xml:space="preserve">проводятся </w:t>
      </w:r>
      <w:r w:rsidRPr="0050007A">
        <w:rPr>
          <w:bCs/>
          <w:sz w:val="22"/>
          <w:szCs w:val="22"/>
        </w:rPr>
        <w:t xml:space="preserve">с "21" января 2019 года по "4" февраля 2019 года. </w:t>
      </w:r>
    </w:p>
    <w:p w:rsidR="0050007A" w:rsidRPr="0050007A" w:rsidRDefault="0050007A" w:rsidP="0050007A">
      <w:pPr>
        <w:ind w:firstLine="708"/>
        <w:jc w:val="both"/>
        <w:rPr>
          <w:bCs/>
          <w:sz w:val="22"/>
          <w:szCs w:val="22"/>
        </w:rPr>
      </w:pPr>
      <w:r w:rsidRPr="0050007A">
        <w:rPr>
          <w:bCs/>
          <w:sz w:val="22"/>
          <w:szCs w:val="22"/>
        </w:rPr>
        <w:t xml:space="preserve">Проект решения Главы муниципального образования "Город Архангельск" </w:t>
      </w:r>
      <w:r w:rsidRPr="0050007A">
        <w:rPr>
          <w:bCs/>
          <w:sz w:val="22"/>
          <w:szCs w:val="22"/>
        </w:rPr>
        <w:br/>
      </w:r>
      <w:r w:rsidRPr="0050007A">
        <w:rPr>
          <w:sz w:val="22"/>
          <w:szCs w:val="22"/>
        </w:rPr>
        <w:t xml:space="preserve">"О предоставлении разрешения на отклонение от предельных параметров разрешенного строительства объекта торговли (торговый центр) на земельном участке, расположенном в Ломоносовском территориальном округе г. Архангельска по </w:t>
      </w:r>
      <w:proofErr w:type="spellStart"/>
      <w:r w:rsidRPr="0050007A">
        <w:rPr>
          <w:sz w:val="22"/>
          <w:szCs w:val="22"/>
        </w:rPr>
        <w:t>пр</w:t>
      </w:r>
      <w:proofErr w:type="gramStart"/>
      <w:r w:rsidRPr="0050007A">
        <w:rPr>
          <w:sz w:val="22"/>
          <w:szCs w:val="22"/>
        </w:rPr>
        <w:t>.М</w:t>
      </w:r>
      <w:proofErr w:type="gramEnd"/>
      <w:r w:rsidRPr="0050007A">
        <w:rPr>
          <w:sz w:val="22"/>
          <w:szCs w:val="22"/>
        </w:rPr>
        <w:t>осковскому</w:t>
      </w:r>
      <w:proofErr w:type="spellEnd"/>
      <w:r w:rsidRPr="0050007A">
        <w:rPr>
          <w:sz w:val="22"/>
          <w:szCs w:val="22"/>
        </w:rPr>
        <w:t xml:space="preserve"> - ул. Павла Усова" </w:t>
      </w:r>
      <w:r w:rsidRPr="0050007A">
        <w:rPr>
          <w:bCs/>
          <w:sz w:val="22"/>
          <w:szCs w:val="22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50007A" w:rsidRPr="0050007A" w:rsidTr="0050007A">
        <w:trPr>
          <w:trHeight w:val="305"/>
        </w:trPr>
        <w:tc>
          <w:tcPr>
            <w:tcW w:w="567" w:type="dxa"/>
            <w:hideMark/>
          </w:tcPr>
          <w:p w:rsidR="0050007A" w:rsidRPr="0050007A" w:rsidRDefault="0050007A" w:rsidP="0050007A">
            <w:pPr>
              <w:rPr>
                <w:bCs/>
                <w:sz w:val="22"/>
                <w:szCs w:val="22"/>
                <w:lang w:eastAsia="en-US"/>
              </w:rPr>
            </w:pPr>
            <w:r w:rsidRPr="0050007A"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50007A" w:rsidRPr="0050007A" w:rsidRDefault="0050007A" w:rsidP="0050007A">
            <w:pPr>
              <w:ind w:left="-101"/>
              <w:jc w:val="both"/>
              <w:rPr>
                <w:bCs/>
                <w:sz w:val="22"/>
                <w:szCs w:val="22"/>
                <w:lang w:eastAsia="en-US"/>
              </w:rPr>
            </w:pPr>
            <w:r w:rsidRPr="0050007A">
              <w:rPr>
                <w:bCs/>
                <w:sz w:val="22"/>
                <w:szCs w:val="22"/>
                <w:lang w:eastAsia="en-US"/>
              </w:rPr>
              <w:t>Пояснительная записка. Раздел 2 "Схема планировочной организации земельного участка";</w:t>
            </w:r>
          </w:p>
        </w:tc>
      </w:tr>
      <w:tr w:rsidR="0050007A" w:rsidRPr="0050007A" w:rsidTr="0050007A">
        <w:trPr>
          <w:trHeight w:val="305"/>
        </w:trPr>
        <w:tc>
          <w:tcPr>
            <w:tcW w:w="567" w:type="dxa"/>
            <w:hideMark/>
          </w:tcPr>
          <w:p w:rsidR="0050007A" w:rsidRPr="0050007A" w:rsidRDefault="0050007A" w:rsidP="0050007A">
            <w:pPr>
              <w:rPr>
                <w:bCs/>
                <w:sz w:val="22"/>
                <w:szCs w:val="22"/>
                <w:lang w:eastAsia="en-US"/>
              </w:rPr>
            </w:pPr>
            <w:r w:rsidRPr="0050007A">
              <w:rPr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50007A" w:rsidRPr="0050007A" w:rsidRDefault="0050007A" w:rsidP="0050007A">
            <w:pPr>
              <w:ind w:left="-101"/>
              <w:jc w:val="both"/>
              <w:rPr>
                <w:bCs/>
                <w:sz w:val="22"/>
                <w:szCs w:val="22"/>
                <w:lang w:eastAsia="en-US"/>
              </w:rPr>
            </w:pPr>
            <w:r w:rsidRPr="0050007A">
              <w:rPr>
                <w:bCs/>
                <w:sz w:val="22"/>
                <w:szCs w:val="22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50007A" w:rsidRPr="0050007A" w:rsidTr="0050007A">
        <w:trPr>
          <w:trHeight w:val="305"/>
        </w:trPr>
        <w:tc>
          <w:tcPr>
            <w:tcW w:w="567" w:type="dxa"/>
            <w:hideMark/>
          </w:tcPr>
          <w:p w:rsidR="0050007A" w:rsidRPr="0050007A" w:rsidRDefault="0050007A" w:rsidP="0050007A">
            <w:pPr>
              <w:rPr>
                <w:bCs/>
                <w:sz w:val="22"/>
                <w:szCs w:val="22"/>
                <w:lang w:eastAsia="en-US"/>
              </w:rPr>
            </w:pPr>
            <w:r w:rsidRPr="0050007A">
              <w:rPr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072" w:type="dxa"/>
            <w:hideMark/>
          </w:tcPr>
          <w:p w:rsidR="0050007A" w:rsidRPr="0050007A" w:rsidRDefault="0050007A" w:rsidP="0050007A">
            <w:pPr>
              <w:ind w:left="-101"/>
              <w:jc w:val="both"/>
              <w:rPr>
                <w:bCs/>
                <w:sz w:val="22"/>
                <w:szCs w:val="22"/>
                <w:lang w:eastAsia="en-US"/>
              </w:rPr>
            </w:pPr>
            <w:r w:rsidRPr="0050007A">
              <w:rPr>
                <w:bCs/>
                <w:sz w:val="22"/>
                <w:szCs w:val="22"/>
                <w:lang w:eastAsia="en-US"/>
              </w:rPr>
              <w:t xml:space="preserve">Копия выписки из Единого государственного реестра недвижимости об основных характеристиках и зарегистрированных правах на объект недвижимости от 2 ноября </w:t>
            </w:r>
            <w:proofErr w:type="spellStart"/>
            <w:r w:rsidRPr="0050007A">
              <w:rPr>
                <w:bCs/>
                <w:sz w:val="22"/>
                <w:szCs w:val="22"/>
                <w:lang w:eastAsia="en-US"/>
              </w:rPr>
              <w:t>2018г</w:t>
            </w:r>
            <w:proofErr w:type="spellEnd"/>
            <w:r w:rsidRPr="0050007A">
              <w:rPr>
                <w:bCs/>
                <w:sz w:val="22"/>
                <w:szCs w:val="22"/>
                <w:lang w:eastAsia="en-US"/>
              </w:rPr>
              <w:t>. на земельный участок с кадастровым номером 29:22:050405:2208;</w:t>
            </w:r>
          </w:p>
        </w:tc>
      </w:tr>
      <w:tr w:rsidR="0050007A" w:rsidRPr="0050007A" w:rsidTr="0050007A">
        <w:trPr>
          <w:trHeight w:val="305"/>
        </w:trPr>
        <w:tc>
          <w:tcPr>
            <w:tcW w:w="567" w:type="dxa"/>
            <w:hideMark/>
          </w:tcPr>
          <w:p w:rsidR="0050007A" w:rsidRPr="0050007A" w:rsidRDefault="0050007A" w:rsidP="0050007A">
            <w:pPr>
              <w:rPr>
                <w:bCs/>
                <w:sz w:val="22"/>
                <w:szCs w:val="22"/>
                <w:lang w:eastAsia="en-US"/>
              </w:rPr>
            </w:pPr>
            <w:r w:rsidRPr="0050007A">
              <w:rPr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072" w:type="dxa"/>
            <w:hideMark/>
          </w:tcPr>
          <w:p w:rsidR="0050007A" w:rsidRPr="0050007A" w:rsidRDefault="0050007A" w:rsidP="0050007A">
            <w:pPr>
              <w:ind w:left="-101"/>
              <w:jc w:val="both"/>
              <w:rPr>
                <w:bCs/>
                <w:sz w:val="22"/>
                <w:szCs w:val="22"/>
                <w:lang w:eastAsia="en-US"/>
              </w:rPr>
            </w:pPr>
            <w:r w:rsidRPr="0050007A">
              <w:rPr>
                <w:bCs/>
                <w:sz w:val="22"/>
                <w:szCs w:val="22"/>
                <w:lang w:eastAsia="en-US"/>
              </w:rPr>
              <w:t xml:space="preserve">Копия выписки из Единого государственного реестра недвижимости об основных характеристиках и зарегистрированных правах на объект недвижимости от 2 ноября </w:t>
            </w:r>
            <w:proofErr w:type="spellStart"/>
            <w:r w:rsidRPr="0050007A">
              <w:rPr>
                <w:bCs/>
                <w:sz w:val="22"/>
                <w:szCs w:val="22"/>
                <w:lang w:eastAsia="en-US"/>
              </w:rPr>
              <w:t>2018г</w:t>
            </w:r>
            <w:proofErr w:type="spellEnd"/>
            <w:r w:rsidRPr="0050007A">
              <w:rPr>
                <w:bCs/>
                <w:sz w:val="22"/>
                <w:szCs w:val="22"/>
                <w:lang w:eastAsia="en-US"/>
              </w:rPr>
              <w:t>. на земельный участок с кадастровым номером 29:22:050405:2207;</w:t>
            </w:r>
          </w:p>
        </w:tc>
      </w:tr>
      <w:tr w:rsidR="0050007A" w:rsidRPr="0050007A" w:rsidTr="0050007A">
        <w:trPr>
          <w:trHeight w:val="305"/>
        </w:trPr>
        <w:tc>
          <w:tcPr>
            <w:tcW w:w="567" w:type="dxa"/>
            <w:hideMark/>
          </w:tcPr>
          <w:p w:rsidR="0050007A" w:rsidRPr="0050007A" w:rsidRDefault="0050007A" w:rsidP="0050007A">
            <w:pPr>
              <w:rPr>
                <w:bCs/>
                <w:sz w:val="22"/>
                <w:szCs w:val="22"/>
                <w:lang w:eastAsia="en-US"/>
              </w:rPr>
            </w:pPr>
            <w:r w:rsidRPr="0050007A">
              <w:rPr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072" w:type="dxa"/>
            <w:hideMark/>
          </w:tcPr>
          <w:p w:rsidR="0050007A" w:rsidRPr="0050007A" w:rsidRDefault="0050007A" w:rsidP="0050007A">
            <w:pPr>
              <w:ind w:left="-101"/>
              <w:jc w:val="both"/>
              <w:rPr>
                <w:bCs/>
                <w:sz w:val="22"/>
                <w:szCs w:val="22"/>
                <w:lang w:eastAsia="en-US"/>
              </w:rPr>
            </w:pPr>
            <w:r w:rsidRPr="0050007A">
              <w:rPr>
                <w:bCs/>
                <w:sz w:val="22"/>
                <w:szCs w:val="22"/>
                <w:lang w:eastAsia="en-US"/>
              </w:rPr>
              <w:t xml:space="preserve">Копия выписки из Единого государственного реестра недвижимости об основных характеристиках и зарегистрированных правах на объект недвижимости от 2 ноября </w:t>
            </w:r>
            <w:proofErr w:type="spellStart"/>
            <w:r w:rsidRPr="0050007A">
              <w:rPr>
                <w:bCs/>
                <w:sz w:val="22"/>
                <w:szCs w:val="22"/>
                <w:lang w:eastAsia="en-US"/>
              </w:rPr>
              <w:t>2018г</w:t>
            </w:r>
            <w:proofErr w:type="spellEnd"/>
            <w:r w:rsidRPr="0050007A">
              <w:rPr>
                <w:bCs/>
                <w:sz w:val="22"/>
                <w:szCs w:val="22"/>
                <w:lang w:eastAsia="en-US"/>
              </w:rPr>
              <w:t>. на земельный участок с кадастровым номером 29:22:050405:2206</w:t>
            </w:r>
          </w:p>
        </w:tc>
      </w:tr>
    </w:tbl>
    <w:p w:rsidR="0050007A" w:rsidRPr="0050007A" w:rsidRDefault="0050007A" w:rsidP="0050007A">
      <w:pPr>
        <w:jc w:val="both"/>
        <w:rPr>
          <w:rFonts w:eastAsiaTheme="minorHAnsi"/>
          <w:bCs/>
          <w:sz w:val="22"/>
          <w:szCs w:val="22"/>
        </w:rPr>
      </w:pPr>
      <w:proofErr w:type="gramStart"/>
      <w:r w:rsidRPr="0050007A">
        <w:rPr>
          <w:bCs/>
          <w:sz w:val="22"/>
          <w:szCs w:val="22"/>
        </w:rPr>
        <w:t>представлены</w:t>
      </w:r>
      <w:proofErr w:type="gramEnd"/>
      <w:r w:rsidRPr="0050007A">
        <w:rPr>
          <w:bCs/>
          <w:sz w:val="22"/>
          <w:szCs w:val="22"/>
        </w:rPr>
        <w:t>:</w:t>
      </w:r>
    </w:p>
    <w:p w:rsidR="0050007A" w:rsidRPr="0050007A" w:rsidRDefault="0050007A" w:rsidP="0050007A">
      <w:pPr>
        <w:ind w:firstLine="709"/>
        <w:jc w:val="both"/>
        <w:rPr>
          <w:rFonts w:eastAsiaTheme="minorHAnsi"/>
          <w:bCs/>
          <w:sz w:val="22"/>
          <w:szCs w:val="22"/>
        </w:rPr>
      </w:pPr>
      <w:r w:rsidRPr="0050007A">
        <w:rPr>
          <w:bCs/>
          <w:sz w:val="22"/>
          <w:szCs w:val="22"/>
        </w:rPr>
        <w:t xml:space="preserve">1. На </w:t>
      </w:r>
      <w:proofErr w:type="gramStart"/>
      <w:r w:rsidRPr="0050007A">
        <w:rPr>
          <w:bCs/>
          <w:sz w:val="22"/>
          <w:szCs w:val="22"/>
        </w:rPr>
        <w:t>официальном</w:t>
      </w:r>
      <w:proofErr w:type="gramEnd"/>
      <w:r w:rsidRPr="0050007A">
        <w:rPr>
          <w:bCs/>
          <w:sz w:val="22"/>
          <w:szCs w:val="22"/>
        </w:rPr>
        <w:t xml:space="preserve"> информационном интернет-портале муниципального образования "Город Архангельск": </w:t>
      </w:r>
      <w:r w:rsidRPr="0050007A">
        <w:rPr>
          <w:sz w:val="22"/>
          <w:szCs w:val="22"/>
        </w:rPr>
        <w:t>http://www.arhcity.ru/?page=2439/0.</w:t>
      </w:r>
    </w:p>
    <w:p w:rsidR="0050007A" w:rsidRPr="0050007A" w:rsidRDefault="0050007A" w:rsidP="0050007A">
      <w:pPr>
        <w:ind w:firstLine="709"/>
        <w:jc w:val="both"/>
        <w:rPr>
          <w:bCs/>
          <w:sz w:val="22"/>
          <w:szCs w:val="22"/>
        </w:rPr>
      </w:pPr>
      <w:r w:rsidRPr="0050007A">
        <w:rPr>
          <w:bCs/>
          <w:sz w:val="22"/>
          <w:szCs w:val="22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 w:rsidRPr="0050007A">
        <w:rPr>
          <w:bCs/>
          <w:sz w:val="22"/>
          <w:szCs w:val="22"/>
        </w:rPr>
        <w:t>В.И</w:t>
      </w:r>
      <w:proofErr w:type="spellEnd"/>
      <w:r w:rsidRPr="0050007A">
        <w:rPr>
          <w:bCs/>
          <w:sz w:val="22"/>
          <w:szCs w:val="22"/>
        </w:rPr>
        <w:t xml:space="preserve">. Ленина, д. 5, </w:t>
      </w:r>
      <w:proofErr w:type="spellStart"/>
      <w:r w:rsidRPr="0050007A">
        <w:rPr>
          <w:bCs/>
          <w:sz w:val="22"/>
          <w:szCs w:val="22"/>
        </w:rPr>
        <w:t>каб</w:t>
      </w:r>
      <w:proofErr w:type="spellEnd"/>
      <w:r w:rsidRPr="0050007A">
        <w:rPr>
          <w:bCs/>
          <w:sz w:val="22"/>
          <w:szCs w:val="22"/>
        </w:rPr>
        <w:t xml:space="preserve">. 508.    </w:t>
      </w:r>
    </w:p>
    <w:p w:rsidR="0050007A" w:rsidRPr="0050007A" w:rsidRDefault="0050007A" w:rsidP="0050007A">
      <w:pPr>
        <w:ind w:firstLine="708"/>
        <w:jc w:val="both"/>
        <w:rPr>
          <w:bCs/>
          <w:sz w:val="22"/>
          <w:szCs w:val="22"/>
        </w:rPr>
      </w:pPr>
      <w:r w:rsidRPr="0050007A">
        <w:rPr>
          <w:bCs/>
          <w:sz w:val="22"/>
          <w:szCs w:val="22"/>
        </w:rPr>
        <w:t xml:space="preserve">Экспозиция открыта с "21" января 2019 года по "4" февраля 2019 года (с понедельника по пятницу, рабочие дни). </w:t>
      </w:r>
    </w:p>
    <w:p w:rsidR="0050007A" w:rsidRPr="0050007A" w:rsidRDefault="0050007A" w:rsidP="0050007A">
      <w:pPr>
        <w:ind w:firstLine="708"/>
        <w:jc w:val="both"/>
        <w:rPr>
          <w:rFonts w:eastAsiaTheme="minorHAnsi"/>
          <w:bCs/>
          <w:sz w:val="22"/>
          <w:szCs w:val="22"/>
        </w:rPr>
      </w:pPr>
      <w:r w:rsidRPr="0050007A">
        <w:rPr>
          <w:bCs/>
          <w:sz w:val="22"/>
          <w:szCs w:val="22"/>
        </w:rPr>
        <w:t xml:space="preserve">Часы работы экспозиции: с </w:t>
      </w:r>
      <w:r w:rsidRPr="0050007A">
        <w:rPr>
          <w:sz w:val="22"/>
          <w:szCs w:val="22"/>
        </w:rPr>
        <w:t xml:space="preserve">9 часов 00 минут </w:t>
      </w:r>
      <w:r w:rsidRPr="0050007A">
        <w:rPr>
          <w:bCs/>
          <w:sz w:val="22"/>
          <w:szCs w:val="22"/>
        </w:rPr>
        <w:t xml:space="preserve">до 12 часов 00 минут и с 14 часов 00 минут до 16 часов 00 минут. </w:t>
      </w:r>
    </w:p>
    <w:p w:rsidR="0050007A" w:rsidRPr="0050007A" w:rsidRDefault="0050007A" w:rsidP="0050007A">
      <w:pPr>
        <w:ind w:firstLine="709"/>
        <w:jc w:val="both"/>
        <w:rPr>
          <w:bCs/>
          <w:sz w:val="22"/>
          <w:szCs w:val="22"/>
        </w:rPr>
      </w:pPr>
      <w:r w:rsidRPr="0050007A">
        <w:rPr>
          <w:bCs/>
          <w:sz w:val="22"/>
          <w:szCs w:val="22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50007A">
        <w:rPr>
          <w:bCs/>
          <w:sz w:val="22"/>
          <w:szCs w:val="22"/>
        </w:rPr>
        <w:t>Юницыной</w:t>
      </w:r>
      <w:proofErr w:type="spellEnd"/>
      <w:r w:rsidRPr="0050007A">
        <w:rPr>
          <w:bCs/>
          <w:sz w:val="22"/>
          <w:szCs w:val="22"/>
        </w:rPr>
        <w:t xml:space="preserve"> Александрой Николаевной согласно следующему графику:</w:t>
      </w:r>
    </w:p>
    <w:p w:rsidR="0050007A" w:rsidRPr="0050007A" w:rsidRDefault="0050007A" w:rsidP="0050007A">
      <w:pPr>
        <w:ind w:firstLine="709"/>
        <w:jc w:val="both"/>
        <w:rPr>
          <w:bCs/>
          <w:sz w:val="22"/>
          <w:szCs w:val="22"/>
        </w:rPr>
      </w:pPr>
      <w:r w:rsidRPr="0050007A">
        <w:rPr>
          <w:bCs/>
          <w:sz w:val="22"/>
          <w:szCs w:val="22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693"/>
        <w:gridCol w:w="6095"/>
      </w:tblGrid>
      <w:tr w:rsidR="0050007A" w:rsidRPr="0050007A" w:rsidTr="0050007A">
        <w:trPr>
          <w:trHeight w:val="2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7A" w:rsidRPr="0050007A" w:rsidRDefault="0050007A" w:rsidP="0050007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50007A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7A" w:rsidRPr="0050007A" w:rsidRDefault="0050007A" w:rsidP="0050007A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0007A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7A" w:rsidRPr="0050007A" w:rsidRDefault="0050007A" w:rsidP="0050007A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0007A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50007A" w:rsidRPr="0050007A" w:rsidTr="0050007A">
        <w:trPr>
          <w:trHeight w:val="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7A" w:rsidRPr="0050007A" w:rsidRDefault="0050007A" w:rsidP="0050007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50007A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50007A">
              <w:rPr>
                <w:bCs/>
                <w:sz w:val="22"/>
                <w:szCs w:val="22"/>
                <w:lang w:eastAsia="en-US"/>
              </w:rPr>
              <w:t>.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7A" w:rsidRPr="0050007A" w:rsidRDefault="0050007A" w:rsidP="0050007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50007A">
              <w:rPr>
                <w:bCs/>
                <w:sz w:val="22"/>
                <w:szCs w:val="22"/>
                <w:lang w:eastAsia="en-US"/>
              </w:rPr>
              <w:t>23 января 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7A" w:rsidRPr="0050007A" w:rsidRDefault="0050007A" w:rsidP="0050007A">
            <w:pPr>
              <w:ind w:firstLine="46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0007A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50007A" w:rsidRPr="0050007A" w:rsidTr="0050007A">
        <w:trPr>
          <w:trHeight w:val="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7A" w:rsidRPr="0050007A" w:rsidRDefault="0050007A" w:rsidP="0050007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50007A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50007A">
              <w:rPr>
                <w:bCs/>
                <w:sz w:val="22"/>
                <w:szCs w:val="22"/>
                <w:lang w:eastAsia="en-US"/>
              </w:rPr>
              <w:t>.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7A" w:rsidRPr="0050007A" w:rsidRDefault="0050007A" w:rsidP="0050007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50007A">
              <w:rPr>
                <w:bCs/>
                <w:sz w:val="22"/>
                <w:szCs w:val="22"/>
                <w:lang w:eastAsia="en-US"/>
              </w:rPr>
              <w:t>30 января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7A" w:rsidRPr="0050007A" w:rsidRDefault="0050007A" w:rsidP="0050007A">
            <w:pPr>
              <w:ind w:firstLine="46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0007A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50007A" w:rsidRPr="0050007A" w:rsidRDefault="0050007A" w:rsidP="0050007A">
      <w:pPr>
        <w:ind w:firstLine="709"/>
        <w:jc w:val="both"/>
        <w:rPr>
          <w:bCs/>
          <w:sz w:val="22"/>
          <w:szCs w:val="22"/>
        </w:rPr>
      </w:pPr>
    </w:p>
    <w:p w:rsidR="0050007A" w:rsidRPr="0050007A" w:rsidRDefault="0050007A" w:rsidP="0050007A">
      <w:pPr>
        <w:ind w:firstLine="709"/>
        <w:jc w:val="both"/>
        <w:rPr>
          <w:rFonts w:eastAsiaTheme="minorHAnsi"/>
          <w:bCs/>
          <w:sz w:val="22"/>
          <w:szCs w:val="22"/>
        </w:rPr>
      </w:pPr>
      <w:r w:rsidRPr="0050007A">
        <w:rPr>
          <w:bCs/>
          <w:sz w:val="22"/>
          <w:szCs w:val="22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0007A" w:rsidRPr="0050007A" w:rsidRDefault="0050007A" w:rsidP="0050007A">
      <w:pPr>
        <w:ind w:firstLine="709"/>
        <w:jc w:val="both"/>
        <w:rPr>
          <w:bCs/>
          <w:sz w:val="22"/>
          <w:szCs w:val="22"/>
        </w:rPr>
      </w:pPr>
      <w:r w:rsidRPr="0050007A">
        <w:rPr>
          <w:bCs/>
          <w:sz w:val="22"/>
          <w:szCs w:val="22"/>
        </w:rPr>
        <w:t xml:space="preserve">- официального информационного </w:t>
      </w:r>
      <w:proofErr w:type="gramStart"/>
      <w:r w:rsidRPr="0050007A">
        <w:rPr>
          <w:bCs/>
          <w:sz w:val="22"/>
          <w:szCs w:val="22"/>
        </w:rPr>
        <w:t>интернет-портала</w:t>
      </w:r>
      <w:proofErr w:type="gramEnd"/>
      <w:r w:rsidRPr="0050007A">
        <w:rPr>
          <w:bCs/>
          <w:sz w:val="22"/>
          <w:szCs w:val="22"/>
        </w:rPr>
        <w:t xml:space="preserve"> муниципального образования "Город Архангельск": </w:t>
      </w:r>
      <w:r w:rsidRPr="0050007A">
        <w:rPr>
          <w:bCs/>
          <w:sz w:val="22"/>
          <w:szCs w:val="22"/>
          <w:shd w:val="clear" w:color="auto" w:fill="FFFFFF"/>
        </w:rPr>
        <w:t>адрес электронной почты:</w:t>
      </w:r>
      <w:r w:rsidRPr="0050007A">
        <w:rPr>
          <w:sz w:val="22"/>
          <w:szCs w:val="22"/>
          <w:shd w:val="clear" w:color="auto" w:fill="FFFFFF"/>
        </w:rPr>
        <w:t> </w:t>
      </w:r>
      <w:hyperlink r:id="rId5" w:history="1">
        <w:r w:rsidRPr="0050007A">
          <w:rPr>
            <w:rStyle w:val="a3"/>
            <w:bCs/>
            <w:color w:val="auto"/>
            <w:sz w:val="22"/>
            <w:szCs w:val="22"/>
            <w:lang w:val="en-US"/>
          </w:rPr>
          <w:t>architect</w:t>
        </w:r>
        <w:r w:rsidRPr="0050007A">
          <w:rPr>
            <w:rStyle w:val="a3"/>
            <w:bCs/>
            <w:color w:val="auto"/>
            <w:sz w:val="22"/>
            <w:szCs w:val="22"/>
          </w:rPr>
          <w:t>@</w:t>
        </w:r>
        <w:proofErr w:type="spellStart"/>
        <w:r w:rsidRPr="0050007A">
          <w:rPr>
            <w:rStyle w:val="a3"/>
            <w:bCs/>
            <w:color w:val="auto"/>
            <w:sz w:val="22"/>
            <w:szCs w:val="22"/>
            <w:lang w:val="en-US"/>
          </w:rPr>
          <w:t>arhcity</w:t>
        </w:r>
        <w:proofErr w:type="spellEnd"/>
        <w:r w:rsidRPr="0050007A">
          <w:rPr>
            <w:rStyle w:val="a3"/>
            <w:bCs/>
            <w:color w:val="auto"/>
            <w:sz w:val="22"/>
            <w:szCs w:val="22"/>
          </w:rPr>
          <w:t>.</w:t>
        </w:r>
        <w:proofErr w:type="spellStart"/>
        <w:r w:rsidRPr="0050007A">
          <w:rPr>
            <w:rStyle w:val="a3"/>
            <w:bCs/>
            <w:color w:val="auto"/>
            <w:sz w:val="22"/>
            <w:szCs w:val="22"/>
            <w:lang w:val="en-US"/>
          </w:rPr>
          <w:t>ru</w:t>
        </w:r>
        <w:proofErr w:type="spellEnd"/>
      </w:hyperlink>
      <w:r w:rsidRPr="0050007A">
        <w:rPr>
          <w:bCs/>
          <w:sz w:val="22"/>
          <w:szCs w:val="22"/>
        </w:rPr>
        <w:t>.</w:t>
      </w:r>
    </w:p>
    <w:p w:rsidR="0050007A" w:rsidRPr="0050007A" w:rsidRDefault="0050007A" w:rsidP="0050007A">
      <w:pPr>
        <w:ind w:firstLine="709"/>
        <w:jc w:val="both"/>
        <w:rPr>
          <w:bCs/>
          <w:sz w:val="22"/>
          <w:szCs w:val="22"/>
        </w:rPr>
      </w:pPr>
      <w:r w:rsidRPr="0050007A">
        <w:rPr>
          <w:bCs/>
          <w:sz w:val="22"/>
          <w:szCs w:val="22"/>
        </w:rPr>
        <w:t xml:space="preserve">- письменно в адрес организатора общественных обсуждений: пл. </w:t>
      </w:r>
      <w:proofErr w:type="spellStart"/>
      <w:r w:rsidRPr="0050007A">
        <w:rPr>
          <w:bCs/>
          <w:sz w:val="22"/>
          <w:szCs w:val="22"/>
        </w:rPr>
        <w:t>В.И</w:t>
      </w:r>
      <w:proofErr w:type="spellEnd"/>
      <w:r w:rsidRPr="0050007A">
        <w:rPr>
          <w:bCs/>
          <w:sz w:val="22"/>
          <w:szCs w:val="22"/>
        </w:rPr>
        <w:t xml:space="preserve">. Ленина, д. 5, г. Архангельск, 163000; </w:t>
      </w:r>
    </w:p>
    <w:p w:rsidR="0050007A" w:rsidRPr="0050007A" w:rsidRDefault="0050007A" w:rsidP="0050007A">
      <w:pPr>
        <w:ind w:firstLine="709"/>
        <w:jc w:val="both"/>
        <w:rPr>
          <w:bCs/>
          <w:sz w:val="22"/>
          <w:szCs w:val="22"/>
        </w:rPr>
      </w:pPr>
      <w:r w:rsidRPr="0050007A">
        <w:rPr>
          <w:bCs/>
          <w:sz w:val="22"/>
          <w:szCs w:val="22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0007A" w:rsidRPr="0050007A" w:rsidRDefault="0050007A" w:rsidP="0050007A">
      <w:pPr>
        <w:ind w:firstLine="709"/>
        <w:jc w:val="both"/>
        <w:rPr>
          <w:sz w:val="22"/>
          <w:szCs w:val="22"/>
        </w:rPr>
      </w:pPr>
      <w:r w:rsidRPr="0050007A">
        <w:rPr>
          <w:bCs/>
          <w:sz w:val="22"/>
          <w:szCs w:val="22"/>
        </w:rPr>
        <w:t>Организатором общественных обсуждений является Комиссия по подготовке проекта правил землепользования и застройки</w:t>
      </w:r>
      <w:r w:rsidRPr="0050007A">
        <w:rPr>
          <w:sz w:val="22"/>
          <w:szCs w:val="22"/>
        </w:rPr>
        <w:t>.</w:t>
      </w:r>
      <w:bookmarkStart w:id="0" w:name="_GoBack"/>
      <w:bookmarkEnd w:id="0"/>
    </w:p>
    <w:p w:rsidR="0050007A" w:rsidRPr="0050007A" w:rsidRDefault="0050007A" w:rsidP="0050007A">
      <w:pPr>
        <w:ind w:firstLine="709"/>
        <w:jc w:val="both"/>
        <w:rPr>
          <w:bCs/>
          <w:sz w:val="22"/>
          <w:szCs w:val="22"/>
        </w:rPr>
      </w:pPr>
      <w:proofErr w:type="gramStart"/>
      <w:r w:rsidRPr="0050007A">
        <w:rPr>
          <w:bCs/>
          <w:sz w:val="22"/>
          <w:szCs w:val="22"/>
        </w:rPr>
        <w:t>К</w:t>
      </w:r>
      <w:proofErr w:type="gramEnd"/>
      <w:r w:rsidRPr="0050007A">
        <w:rPr>
          <w:bCs/>
          <w:sz w:val="22"/>
          <w:szCs w:val="22"/>
        </w:rPr>
        <w:t xml:space="preserve">онтактные данные организатора: пл. </w:t>
      </w:r>
      <w:proofErr w:type="spellStart"/>
      <w:r w:rsidRPr="0050007A">
        <w:rPr>
          <w:bCs/>
          <w:sz w:val="22"/>
          <w:szCs w:val="22"/>
        </w:rPr>
        <w:t>В.И</w:t>
      </w:r>
      <w:proofErr w:type="spellEnd"/>
      <w:r w:rsidRPr="0050007A">
        <w:rPr>
          <w:bCs/>
          <w:sz w:val="22"/>
          <w:szCs w:val="22"/>
        </w:rPr>
        <w:t xml:space="preserve">. Ленина, д. 5, г. Архангельск, 163000; </w:t>
      </w:r>
      <w:r w:rsidRPr="0050007A">
        <w:rPr>
          <w:sz w:val="22"/>
          <w:szCs w:val="22"/>
          <w:shd w:val="clear" w:color="auto" w:fill="FFFFFF"/>
        </w:rPr>
        <w:t>тел/факс (8182) 60-74-66;</w:t>
      </w:r>
      <w:r w:rsidRPr="0050007A">
        <w:rPr>
          <w:bCs/>
          <w:sz w:val="22"/>
          <w:szCs w:val="22"/>
        </w:rPr>
        <w:t xml:space="preserve"> адрес электронной почты: architect@arhcity.ru</w:t>
      </w:r>
      <w:r w:rsidRPr="0050007A">
        <w:rPr>
          <w:sz w:val="22"/>
          <w:szCs w:val="22"/>
        </w:rPr>
        <w:t>.</w:t>
      </w:r>
    </w:p>
    <w:p w:rsidR="004802AE" w:rsidRPr="0050007A" w:rsidRDefault="0050007A" w:rsidP="0050007A">
      <w:pPr>
        <w:autoSpaceDE w:val="0"/>
        <w:autoSpaceDN w:val="0"/>
        <w:adjustRightInd w:val="0"/>
        <w:ind w:firstLine="708"/>
        <w:contextualSpacing/>
        <w:jc w:val="both"/>
        <w:rPr>
          <w:sz w:val="22"/>
          <w:szCs w:val="22"/>
        </w:rPr>
      </w:pPr>
      <w:r w:rsidRPr="0050007A">
        <w:rPr>
          <w:spacing w:val="2"/>
          <w:sz w:val="22"/>
          <w:szCs w:val="22"/>
        </w:rPr>
        <w:t>Форма подачи предложений и (или) замечания по проекту:</w:t>
      </w:r>
      <w:r w:rsidRPr="0050007A">
        <w:rPr>
          <w:b/>
          <w:spacing w:val="2"/>
          <w:sz w:val="22"/>
          <w:szCs w:val="22"/>
        </w:rPr>
        <w:t xml:space="preserve"> </w:t>
      </w:r>
      <w:r w:rsidRPr="0050007A">
        <w:rPr>
          <w:spacing w:val="2"/>
          <w:sz w:val="22"/>
          <w:szCs w:val="22"/>
        </w:rPr>
        <w:t>опубликована на</w:t>
      </w:r>
      <w:r w:rsidRPr="0050007A">
        <w:rPr>
          <w:b/>
          <w:spacing w:val="2"/>
          <w:sz w:val="22"/>
          <w:szCs w:val="22"/>
        </w:rPr>
        <w:t xml:space="preserve"> </w:t>
      </w:r>
      <w:proofErr w:type="gramStart"/>
      <w:r w:rsidRPr="0050007A">
        <w:rPr>
          <w:bCs/>
          <w:sz w:val="22"/>
          <w:szCs w:val="22"/>
        </w:rPr>
        <w:t>официальном</w:t>
      </w:r>
      <w:proofErr w:type="gramEnd"/>
      <w:r w:rsidRPr="0050007A">
        <w:rPr>
          <w:bCs/>
          <w:sz w:val="22"/>
          <w:szCs w:val="22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 w:rsidRPr="0050007A">
          <w:rPr>
            <w:rStyle w:val="a3"/>
            <w:bCs/>
            <w:color w:val="auto"/>
            <w:sz w:val="22"/>
            <w:szCs w:val="22"/>
          </w:rPr>
          <w:t>http://www.arhcity.ru/?page=2418/0</w:t>
        </w:r>
      </w:hyperlink>
      <w:r w:rsidRPr="0050007A">
        <w:rPr>
          <w:rStyle w:val="a3"/>
          <w:bCs/>
          <w:color w:val="auto"/>
          <w:sz w:val="22"/>
          <w:szCs w:val="22"/>
        </w:rPr>
        <w:t>.</w:t>
      </w:r>
    </w:p>
    <w:sectPr w:rsidR="004802AE" w:rsidRPr="0050007A" w:rsidSect="0050007A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6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007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0862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00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00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5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2018-12-20T06:13:00Z</dcterms:created>
  <dcterms:modified xsi:type="dcterms:W3CDTF">2018-12-20T06:14:00Z</dcterms:modified>
</cp:coreProperties>
</file>